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CA" w:rsidRPr="006B6D44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PSHCE - Good to be Me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209CA" w:rsidRPr="006B6D44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Making Choices</w:t>
      </w:r>
    </w:p>
    <w:p w:rsidR="002209CA" w:rsidRPr="006B6D44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LESSON 3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Objectives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</w:rPr>
      </w:pP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</w:rPr>
      </w:pPr>
      <w:r w:rsidRPr="00772984">
        <w:rPr>
          <w:rFonts w:ascii="Arial" w:hAnsi="Arial" w:cs="Arial"/>
        </w:rPr>
        <w:t>I can make a judgement about whether to take a risk</w:t>
      </w:r>
    </w:p>
    <w:p w:rsidR="002209CA" w:rsidRPr="00772984" w:rsidRDefault="002209CA" w:rsidP="002209CA">
      <w:pPr>
        <w:autoSpaceDE w:val="0"/>
        <w:autoSpaceDN w:val="0"/>
        <w:adjustRightInd w:val="0"/>
        <w:rPr>
          <w:rFonts w:ascii="Arial" w:hAnsi="Arial" w:cs="Arial"/>
        </w:rPr>
      </w:pP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Activities</w:t>
      </w:r>
    </w:p>
    <w:p w:rsidR="002209CA" w:rsidRPr="005B1D94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B1D94">
        <w:rPr>
          <w:rFonts w:ascii="Arial" w:hAnsi="Arial" w:cs="Arial"/>
          <w:bCs/>
        </w:rPr>
        <w:t>Int</w:t>
      </w:r>
      <w:r>
        <w:rPr>
          <w:rFonts w:ascii="Arial" w:hAnsi="Arial" w:cs="Arial"/>
          <w:bCs/>
        </w:rPr>
        <w:t>roduce the idea of taking risks</w:t>
      </w:r>
      <w:r w:rsidRPr="005B1D94">
        <w:rPr>
          <w:rFonts w:ascii="Arial" w:hAnsi="Arial" w:cs="Arial"/>
          <w:bCs/>
        </w:rPr>
        <w:t>. Suggest that all people take risks some of the time. For some people it</w:t>
      </w:r>
      <w:r>
        <w:rPr>
          <w:rFonts w:ascii="Arial" w:hAnsi="Arial" w:cs="Arial"/>
          <w:bCs/>
        </w:rPr>
        <w:t xml:space="preserve"> </w:t>
      </w:r>
      <w:r w:rsidRPr="005B1D94">
        <w:rPr>
          <w:rFonts w:ascii="Arial" w:hAnsi="Arial" w:cs="Arial"/>
          <w:bCs/>
        </w:rPr>
        <w:t>might be the risk of putting your hand up when you think you know the answer,</w:t>
      </w:r>
      <w:r>
        <w:rPr>
          <w:rFonts w:ascii="Arial" w:hAnsi="Arial" w:cs="Arial"/>
          <w:bCs/>
        </w:rPr>
        <w:t xml:space="preserve"> </w:t>
      </w:r>
      <w:r w:rsidRPr="005B1D94">
        <w:rPr>
          <w:rFonts w:ascii="Arial" w:hAnsi="Arial" w:cs="Arial"/>
          <w:bCs/>
        </w:rPr>
        <w:t>while for others it might be to climb to the top of a climbing frame.</w:t>
      </w:r>
      <w:r>
        <w:rPr>
          <w:rFonts w:ascii="Arial" w:hAnsi="Arial" w:cs="Arial"/>
          <w:bCs/>
        </w:rPr>
        <w:t xml:space="preserve"> Show some examples of risks being taken on next Slide.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Ask the children to think of</w:t>
      </w:r>
      <w:r w:rsidRPr="005B1D94">
        <w:rPr>
          <w:rFonts w:ascii="Arial" w:hAnsi="Arial" w:cs="Arial"/>
          <w:bCs/>
        </w:rPr>
        <w:t xml:space="preserve"> some of the risks that people</w:t>
      </w:r>
      <w:r>
        <w:rPr>
          <w:rFonts w:ascii="Arial" w:hAnsi="Arial" w:cs="Arial"/>
          <w:bCs/>
        </w:rPr>
        <w:t xml:space="preserve"> </w:t>
      </w:r>
      <w:r w:rsidRPr="005B1D94">
        <w:rPr>
          <w:rFonts w:ascii="Arial" w:hAnsi="Arial" w:cs="Arial"/>
          <w:bCs/>
        </w:rPr>
        <w:t>might take and some of the risks that they themselves have taken</w:t>
      </w:r>
      <w:r>
        <w:rPr>
          <w:rFonts w:ascii="Arial" w:hAnsi="Arial" w:cs="Arial"/>
          <w:bCs/>
        </w:rPr>
        <w:t>.  Record these on whiteboards.  Have some of the groups come out, and order them in terms of how risky these things were.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Explore with the children the idea that just because something is risky it doesn’t mean it isn’t worth doing.</w:t>
      </w:r>
      <w:r w:rsidRPr="0020405B">
        <w:rPr>
          <w:rFonts w:ascii="Arial" w:hAnsi="Arial" w:cs="Arial"/>
          <w:bCs/>
        </w:rPr>
        <w:t xml:space="preserve"> Ask the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children whether they can think of anything that is risky and might be worth doing,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for example standing up for a friend who is being bullied?</w:t>
      </w:r>
      <w:r>
        <w:rPr>
          <w:rFonts w:ascii="Arial" w:hAnsi="Arial" w:cs="Arial"/>
          <w:bCs/>
        </w:rPr>
        <w:t xml:space="preserve">  Ask the children to reorder the statements according to the criteria `worthwhile’ and `not worthwhile’.  Are they different?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0405B">
        <w:rPr>
          <w:rFonts w:ascii="Arial" w:hAnsi="Arial" w:cs="Arial"/>
          <w:bCs/>
        </w:rPr>
        <w:t>Ask the children whether there are any risks that they have taken with their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learning that had positive outcomes – for example, working with new media in art,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trying something new and difficult in maths. What helped them feel able to take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risks – are there things that the teacher or other children do that makes it feel OK?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Ask the children if there are any risks they could take with their learning or work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that they haven’t yet tried.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If so, what might they be?</w:t>
      </w:r>
    </w:p>
    <w:p w:rsidR="008F1A72" w:rsidRPr="0020405B" w:rsidRDefault="008F1A72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bookmarkEnd w:id="0"/>
    </w:p>
    <w:p w:rsidR="002209CA" w:rsidRPr="0020405B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405B">
        <w:rPr>
          <w:rFonts w:ascii="Arial" w:hAnsi="Arial" w:cs="Arial"/>
          <w:b/>
          <w:bCs/>
        </w:rPr>
        <w:t>Independent</w:t>
      </w:r>
    </w:p>
    <w:p w:rsidR="002209CA" w:rsidRPr="0020405B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0405B">
        <w:rPr>
          <w:rFonts w:ascii="Arial" w:hAnsi="Arial" w:cs="Arial"/>
          <w:bCs/>
        </w:rPr>
        <w:t>Each child should talk to a partner about something they might try that involves</w:t>
      </w:r>
      <w:r>
        <w:rPr>
          <w:rFonts w:ascii="Arial" w:hAnsi="Arial" w:cs="Arial"/>
          <w:bCs/>
        </w:rPr>
        <w:t xml:space="preserve"> </w:t>
      </w:r>
      <w:r w:rsidRPr="0020405B">
        <w:rPr>
          <w:rFonts w:ascii="Arial" w:hAnsi="Arial" w:cs="Arial"/>
          <w:bCs/>
        </w:rPr>
        <w:t>taking a bit of a risk to extend their skills or to improve their work.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Record their ideas on TASK sheet 3 –Taking Risks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09CA" w:rsidRPr="00772984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772984">
        <w:rPr>
          <w:rFonts w:ascii="Arial" w:hAnsi="Arial" w:cs="Arial"/>
          <w:b/>
          <w:bCs/>
          <w:sz w:val="28"/>
          <w:szCs w:val="28"/>
        </w:rPr>
        <w:t>Plenary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Share some of the children’s responses.</w:t>
      </w:r>
    </w:p>
    <w:p w:rsidR="002209CA" w:rsidRPr="0020405B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Outcomes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Children should consider when it okay to take risks, and identify something that they would like to achieve but feel that they would be taking a risk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209CA" w:rsidRPr="006B6D44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209CA" w:rsidRPr="006B6D44" w:rsidRDefault="002209CA" w:rsidP="002209CA">
      <w:pPr>
        <w:autoSpaceDE w:val="0"/>
        <w:autoSpaceDN w:val="0"/>
        <w:adjustRightInd w:val="0"/>
        <w:rPr>
          <w:rFonts w:ascii="Arial" w:hAnsi="Arial" w:cs="Arial"/>
        </w:rPr>
      </w:pP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Notes</w:t>
      </w:r>
    </w:p>
    <w:p w:rsidR="002209CA" w:rsidRPr="00EF7CFA" w:rsidRDefault="002209CA" w:rsidP="002209CA">
      <w:pPr>
        <w:rPr>
          <w:rFonts w:ascii="Arial" w:hAnsi="Arial" w:cs="Arial"/>
        </w:rPr>
      </w:pPr>
      <w:r w:rsidRPr="00EF7CFA">
        <w:rPr>
          <w:rFonts w:ascii="Arial" w:hAnsi="Arial" w:cs="Arial"/>
        </w:rPr>
        <w:t>Good to be Me Power</w:t>
      </w:r>
      <w:r>
        <w:rPr>
          <w:rFonts w:ascii="Arial" w:hAnsi="Arial" w:cs="Arial"/>
        </w:rPr>
        <w:t>P</w:t>
      </w:r>
      <w:r w:rsidRPr="00EF7CFA">
        <w:rPr>
          <w:rFonts w:ascii="Arial" w:hAnsi="Arial" w:cs="Arial"/>
        </w:rPr>
        <w:t>oint</w:t>
      </w:r>
      <w:r>
        <w:rPr>
          <w:rFonts w:ascii="Arial" w:hAnsi="Arial" w:cs="Arial"/>
        </w:rPr>
        <w:t xml:space="preserve"> 3</w:t>
      </w:r>
    </w:p>
    <w:p w:rsidR="002209CA" w:rsidRPr="00EF7CFA" w:rsidRDefault="002209CA" w:rsidP="002209CA">
      <w:pPr>
        <w:rPr>
          <w:rFonts w:ascii="Arial" w:hAnsi="Arial" w:cs="Arial"/>
        </w:rPr>
      </w:pPr>
      <w:r>
        <w:rPr>
          <w:rFonts w:ascii="Arial" w:hAnsi="Arial" w:cs="Arial"/>
        </w:rPr>
        <w:t>TASK</w:t>
      </w:r>
      <w:r w:rsidRPr="00EF7CFA">
        <w:rPr>
          <w:rFonts w:ascii="Arial" w:hAnsi="Arial" w:cs="Arial"/>
        </w:rPr>
        <w:t xml:space="preserve"> Sheet </w:t>
      </w:r>
      <w:r>
        <w:rPr>
          <w:rFonts w:ascii="Arial" w:hAnsi="Arial" w:cs="Arial"/>
        </w:rPr>
        <w:t>3 (Taking Risks)</w:t>
      </w:r>
    </w:p>
    <w:p w:rsidR="002209CA" w:rsidRDefault="002209CA" w:rsidP="00220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128DD" w:rsidRDefault="00E128DD"/>
    <w:sectPr w:rsidR="00E128DD" w:rsidSect="00A20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EF"/>
    <w:rsid w:val="002209CA"/>
    <w:rsid w:val="008F1A72"/>
    <w:rsid w:val="00A20CEF"/>
    <w:rsid w:val="00E1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B557"/>
  <w15:chartTrackingRefBased/>
  <w15:docId w15:val="{D346E9F9-596D-4CAE-8C26-55441847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2021-02-09T20:47:00Z</dcterms:created>
  <dcterms:modified xsi:type="dcterms:W3CDTF">2021-03-02T14:25:00Z</dcterms:modified>
</cp:coreProperties>
</file>